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3D5" w:rsidRDefault="002303D5" w:rsidP="00D533EF">
      <w:pPr>
        <w:jc w:val="center"/>
        <w:rPr>
          <w:rFonts w:ascii="Times New Roman" w:hAnsi="Times New Roman"/>
          <w:b/>
        </w:rPr>
      </w:pPr>
    </w:p>
    <w:p w:rsidR="00DF58C3" w:rsidRDefault="00DF58C3" w:rsidP="00D533EF">
      <w:pPr>
        <w:jc w:val="center"/>
        <w:rPr>
          <w:rFonts w:ascii="Times New Roman" w:hAnsi="Times New Roman"/>
          <w:b/>
        </w:rPr>
      </w:pPr>
    </w:p>
    <w:p w:rsidR="00D533EF" w:rsidRPr="00412213" w:rsidRDefault="00E93216" w:rsidP="00D533EF">
      <w:pPr>
        <w:jc w:val="center"/>
        <w:rPr>
          <w:rFonts w:ascii="Times New Roman" w:hAnsi="Times New Roman"/>
          <w:b/>
          <w:sz w:val="26"/>
          <w:szCs w:val="26"/>
        </w:rPr>
      </w:pPr>
      <w:r w:rsidRPr="00412213">
        <w:rPr>
          <w:rFonts w:ascii="Times New Roman" w:hAnsi="Times New Roman"/>
          <w:b/>
          <w:sz w:val="26"/>
          <w:szCs w:val="26"/>
        </w:rPr>
        <w:t>EXPUNERE DE MOTIVE</w:t>
      </w:r>
    </w:p>
    <w:p w:rsidR="00E93216" w:rsidRPr="00412213" w:rsidRDefault="00E93216" w:rsidP="00D533EF">
      <w:pPr>
        <w:jc w:val="center"/>
        <w:rPr>
          <w:rFonts w:ascii="Times New Roman" w:hAnsi="Times New Roman"/>
          <w:b/>
          <w:sz w:val="26"/>
          <w:szCs w:val="26"/>
        </w:rPr>
      </w:pPr>
    </w:p>
    <w:p w:rsidR="001E347B" w:rsidRPr="001E347B" w:rsidRDefault="001E347B" w:rsidP="001E347B">
      <w:pPr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 w:rsidRPr="001E347B">
        <w:rPr>
          <w:rFonts w:ascii="Times New Roman" w:hAnsi="Times New Roman"/>
          <w:b/>
          <w:sz w:val="26"/>
          <w:szCs w:val="26"/>
        </w:rPr>
        <w:t>privind</w:t>
      </w:r>
      <w:proofErr w:type="spellEnd"/>
      <w:r w:rsidRPr="001E347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E347B">
        <w:rPr>
          <w:rFonts w:ascii="Times New Roman" w:hAnsi="Times New Roman"/>
          <w:b/>
          <w:sz w:val="26"/>
          <w:szCs w:val="26"/>
        </w:rPr>
        <w:t>aprobarea</w:t>
      </w:r>
      <w:proofErr w:type="spellEnd"/>
      <w:r w:rsidR="0052462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E347B">
        <w:rPr>
          <w:rFonts w:ascii="Times New Roman" w:hAnsi="Times New Roman"/>
          <w:b/>
          <w:sz w:val="26"/>
          <w:szCs w:val="26"/>
        </w:rPr>
        <w:t>completarii</w:t>
      </w:r>
      <w:proofErr w:type="spellEnd"/>
      <w:r w:rsidRPr="001E347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E347B">
        <w:rPr>
          <w:rFonts w:ascii="Times New Roman" w:hAnsi="Times New Roman"/>
          <w:b/>
          <w:sz w:val="26"/>
          <w:szCs w:val="26"/>
        </w:rPr>
        <w:t>Anexei</w:t>
      </w:r>
      <w:proofErr w:type="spellEnd"/>
      <w:r w:rsidRPr="001E347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E347B">
        <w:rPr>
          <w:rFonts w:ascii="Times New Roman" w:hAnsi="Times New Roman"/>
          <w:b/>
          <w:sz w:val="26"/>
          <w:szCs w:val="26"/>
        </w:rPr>
        <w:t>nr</w:t>
      </w:r>
      <w:proofErr w:type="spellEnd"/>
      <w:r w:rsidRPr="001E347B">
        <w:rPr>
          <w:rFonts w:ascii="Times New Roman" w:hAnsi="Times New Roman"/>
          <w:b/>
          <w:sz w:val="26"/>
          <w:szCs w:val="26"/>
        </w:rPr>
        <w:t xml:space="preserve">. 1 la </w:t>
      </w:r>
      <w:proofErr w:type="spellStart"/>
      <w:r w:rsidRPr="001E347B">
        <w:rPr>
          <w:rFonts w:ascii="Times New Roman" w:hAnsi="Times New Roman"/>
          <w:b/>
          <w:sz w:val="26"/>
          <w:szCs w:val="26"/>
        </w:rPr>
        <w:t>Hotararea</w:t>
      </w:r>
      <w:proofErr w:type="spellEnd"/>
      <w:r w:rsidRPr="001E347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E347B">
        <w:rPr>
          <w:rFonts w:ascii="Times New Roman" w:hAnsi="Times New Roman"/>
          <w:b/>
          <w:sz w:val="26"/>
          <w:szCs w:val="26"/>
        </w:rPr>
        <w:t>Consiliului</w:t>
      </w:r>
      <w:proofErr w:type="spellEnd"/>
      <w:r w:rsidRPr="001E347B">
        <w:rPr>
          <w:rFonts w:ascii="Times New Roman" w:hAnsi="Times New Roman"/>
          <w:b/>
          <w:sz w:val="26"/>
          <w:szCs w:val="26"/>
        </w:rPr>
        <w:t xml:space="preserve"> Local </w:t>
      </w:r>
      <w:proofErr w:type="spellStart"/>
      <w:r w:rsidRPr="001E347B">
        <w:rPr>
          <w:rFonts w:ascii="Times New Roman" w:hAnsi="Times New Roman"/>
          <w:b/>
          <w:sz w:val="26"/>
          <w:szCs w:val="26"/>
        </w:rPr>
        <w:t>nr</w:t>
      </w:r>
      <w:proofErr w:type="spellEnd"/>
      <w:r w:rsidRPr="001E347B">
        <w:rPr>
          <w:rFonts w:ascii="Times New Roman" w:hAnsi="Times New Roman"/>
          <w:b/>
          <w:sz w:val="26"/>
          <w:szCs w:val="26"/>
        </w:rPr>
        <w:t>. 3/31.01.</w:t>
      </w:r>
      <w:proofErr w:type="gramStart"/>
      <w:r w:rsidRPr="001E347B">
        <w:rPr>
          <w:rFonts w:ascii="Times New Roman" w:hAnsi="Times New Roman"/>
          <w:b/>
          <w:sz w:val="26"/>
          <w:szCs w:val="26"/>
        </w:rPr>
        <w:t>2018  a</w:t>
      </w:r>
      <w:proofErr w:type="gramEnd"/>
      <w:r w:rsidRPr="001E347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E347B">
        <w:rPr>
          <w:rFonts w:ascii="Times New Roman" w:hAnsi="Times New Roman"/>
          <w:b/>
          <w:sz w:val="26"/>
          <w:szCs w:val="26"/>
        </w:rPr>
        <w:t>salariilor</w:t>
      </w:r>
      <w:proofErr w:type="spellEnd"/>
      <w:r w:rsidRPr="001E347B">
        <w:rPr>
          <w:rFonts w:ascii="Times New Roman" w:hAnsi="Times New Roman"/>
          <w:b/>
          <w:sz w:val="26"/>
          <w:szCs w:val="26"/>
        </w:rPr>
        <w:t xml:space="preserve"> de </w:t>
      </w:r>
      <w:proofErr w:type="spellStart"/>
      <w:r w:rsidRPr="001E347B">
        <w:rPr>
          <w:rFonts w:ascii="Times New Roman" w:hAnsi="Times New Roman"/>
          <w:b/>
          <w:sz w:val="26"/>
          <w:szCs w:val="26"/>
        </w:rPr>
        <w:t>baza</w:t>
      </w:r>
      <w:proofErr w:type="spellEnd"/>
      <w:r w:rsidRPr="001E347B">
        <w:rPr>
          <w:rFonts w:ascii="Times New Roman" w:hAnsi="Times New Roman"/>
          <w:b/>
          <w:sz w:val="26"/>
          <w:szCs w:val="26"/>
        </w:rPr>
        <w:t xml:space="preserve"> ale </w:t>
      </w:r>
      <w:proofErr w:type="spellStart"/>
      <w:r w:rsidRPr="001E347B">
        <w:rPr>
          <w:rFonts w:ascii="Times New Roman" w:hAnsi="Times New Roman"/>
          <w:b/>
          <w:sz w:val="26"/>
          <w:szCs w:val="26"/>
        </w:rPr>
        <w:t>personalului</w:t>
      </w:r>
      <w:proofErr w:type="spellEnd"/>
      <w:r w:rsidRPr="001E347B">
        <w:rPr>
          <w:rFonts w:ascii="Times New Roman" w:hAnsi="Times New Roman"/>
          <w:b/>
          <w:sz w:val="26"/>
          <w:szCs w:val="26"/>
        </w:rPr>
        <w:t xml:space="preserve"> contractual din </w:t>
      </w:r>
      <w:proofErr w:type="spellStart"/>
      <w:r w:rsidRPr="001E347B">
        <w:rPr>
          <w:rFonts w:ascii="Times New Roman" w:hAnsi="Times New Roman"/>
          <w:b/>
          <w:sz w:val="26"/>
          <w:szCs w:val="26"/>
        </w:rPr>
        <w:t>cadrul</w:t>
      </w:r>
      <w:proofErr w:type="spellEnd"/>
      <w:r w:rsidRPr="001E347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E347B">
        <w:rPr>
          <w:rFonts w:ascii="Times New Roman" w:hAnsi="Times New Roman"/>
          <w:b/>
          <w:sz w:val="26"/>
          <w:szCs w:val="26"/>
        </w:rPr>
        <w:t>familiei</w:t>
      </w:r>
      <w:proofErr w:type="spellEnd"/>
      <w:r w:rsidRPr="001E347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E347B">
        <w:rPr>
          <w:rFonts w:ascii="Times New Roman" w:hAnsi="Times New Roman"/>
          <w:b/>
          <w:sz w:val="26"/>
          <w:szCs w:val="26"/>
        </w:rPr>
        <w:t>ocupationale</w:t>
      </w:r>
      <w:proofErr w:type="spellEnd"/>
      <w:r w:rsidRPr="001E347B">
        <w:rPr>
          <w:rFonts w:ascii="Times New Roman" w:hAnsi="Times New Roman"/>
          <w:b/>
          <w:sz w:val="26"/>
          <w:szCs w:val="26"/>
        </w:rPr>
        <w:t xml:space="preserve"> “</w:t>
      </w:r>
      <w:proofErr w:type="spellStart"/>
      <w:r w:rsidRPr="001E347B">
        <w:rPr>
          <w:rFonts w:ascii="Times New Roman" w:hAnsi="Times New Roman"/>
          <w:b/>
          <w:sz w:val="26"/>
          <w:szCs w:val="26"/>
        </w:rPr>
        <w:t>Administratie</w:t>
      </w:r>
      <w:proofErr w:type="spellEnd"/>
      <w:r w:rsidRPr="001E347B">
        <w:rPr>
          <w:rFonts w:ascii="Times New Roman" w:hAnsi="Times New Roman"/>
          <w:b/>
          <w:sz w:val="26"/>
          <w:szCs w:val="26"/>
        </w:rPr>
        <w:t xml:space="preserve">” din </w:t>
      </w:r>
      <w:proofErr w:type="spellStart"/>
      <w:r w:rsidRPr="001E347B">
        <w:rPr>
          <w:rFonts w:ascii="Times New Roman" w:hAnsi="Times New Roman"/>
          <w:b/>
          <w:sz w:val="26"/>
          <w:szCs w:val="26"/>
        </w:rPr>
        <w:t>cadrul</w:t>
      </w:r>
      <w:proofErr w:type="spellEnd"/>
      <w:r w:rsidRPr="001E347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E347B">
        <w:rPr>
          <w:rFonts w:ascii="Times New Roman" w:hAnsi="Times New Roman"/>
          <w:b/>
          <w:sz w:val="26"/>
          <w:szCs w:val="26"/>
        </w:rPr>
        <w:t>Administratiei</w:t>
      </w:r>
      <w:proofErr w:type="spellEnd"/>
      <w:r w:rsidRPr="001E347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E347B">
        <w:rPr>
          <w:rFonts w:ascii="Times New Roman" w:hAnsi="Times New Roman"/>
          <w:b/>
          <w:sz w:val="26"/>
          <w:szCs w:val="26"/>
        </w:rPr>
        <w:t>Unitatilor</w:t>
      </w:r>
      <w:proofErr w:type="spellEnd"/>
      <w:r w:rsidRPr="001E347B">
        <w:rPr>
          <w:rFonts w:ascii="Times New Roman" w:hAnsi="Times New Roman"/>
          <w:b/>
          <w:sz w:val="26"/>
          <w:szCs w:val="26"/>
        </w:rPr>
        <w:t xml:space="preserve"> de </w:t>
      </w:r>
      <w:proofErr w:type="spellStart"/>
      <w:r w:rsidRPr="001E347B">
        <w:rPr>
          <w:rFonts w:ascii="Times New Roman" w:hAnsi="Times New Roman"/>
          <w:b/>
          <w:sz w:val="26"/>
          <w:szCs w:val="26"/>
        </w:rPr>
        <w:t>Invatamant</w:t>
      </w:r>
      <w:proofErr w:type="spellEnd"/>
      <w:r w:rsidRPr="001E347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E347B">
        <w:rPr>
          <w:rFonts w:ascii="Times New Roman" w:hAnsi="Times New Roman"/>
          <w:b/>
          <w:sz w:val="26"/>
          <w:szCs w:val="26"/>
        </w:rPr>
        <w:t>Preuniversitar</w:t>
      </w:r>
      <w:proofErr w:type="spellEnd"/>
      <w:r w:rsidRPr="001E347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E347B">
        <w:rPr>
          <w:rFonts w:ascii="Times New Roman" w:hAnsi="Times New Roman"/>
          <w:b/>
          <w:sz w:val="26"/>
          <w:szCs w:val="26"/>
        </w:rPr>
        <w:t>si</w:t>
      </w:r>
      <w:proofErr w:type="spellEnd"/>
      <w:r w:rsidRPr="001E347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E347B">
        <w:rPr>
          <w:rFonts w:ascii="Times New Roman" w:hAnsi="Times New Roman"/>
          <w:b/>
          <w:sz w:val="26"/>
          <w:szCs w:val="26"/>
        </w:rPr>
        <w:t>Unitatilor</w:t>
      </w:r>
      <w:proofErr w:type="spellEnd"/>
      <w:r w:rsidRPr="001E347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E347B">
        <w:rPr>
          <w:rFonts w:ascii="Times New Roman" w:hAnsi="Times New Roman"/>
          <w:b/>
          <w:sz w:val="26"/>
          <w:szCs w:val="26"/>
        </w:rPr>
        <w:t>Sanitare</w:t>
      </w:r>
      <w:proofErr w:type="spellEnd"/>
      <w:r w:rsidRPr="001E347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E347B">
        <w:rPr>
          <w:rFonts w:ascii="Times New Roman" w:hAnsi="Times New Roman"/>
          <w:b/>
          <w:sz w:val="26"/>
          <w:szCs w:val="26"/>
        </w:rPr>
        <w:t>Publice</w:t>
      </w:r>
      <w:proofErr w:type="spellEnd"/>
      <w:r w:rsidRPr="001E347B">
        <w:rPr>
          <w:rFonts w:ascii="Times New Roman" w:hAnsi="Times New Roman"/>
          <w:b/>
          <w:sz w:val="26"/>
          <w:szCs w:val="26"/>
        </w:rPr>
        <w:t xml:space="preserve"> Sector 1</w:t>
      </w:r>
    </w:p>
    <w:p w:rsidR="0031476A" w:rsidRPr="001E347B" w:rsidRDefault="0031476A" w:rsidP="00D533EF">
      <w:pPr>
        <w:jc w:val="center"/>
        <w:rPr>
          <w:rFonts w:ascii="Times New Roman" w:hAnsi="Times New Roman"/>
          <w:b/>
          <w:sz w:val="26"/>
          <w:szCs w:val="26"/>
        </w:rPr>
      </w:pPr>
    </w:p>
    <w:p w:rsidR="00F41FB0" w:rsidRDefault="00F41FB0" w:rsidP="00D533EF">
      <w:pPr>
        <w:jc w:val="center"/>
        <w:rPr>
          <w:rFonts w:ascii="Times New Roman" w:hAnsi="Times New Roman"/>
          <w:b/>
        </w:rPr>
      </w:pPr>
    </w:p>
    <w:p w:rsidR="001E347B" w:rsidRPr="001E347B" w:rsidRDefault="001E347B" w:rsidP="001E347B">
      <w:pPr>
        <w:spacing w:line="276" w:lineRule="auto"/>
        <w:jc w:val="both"/>
        <w:rPr>
          <w:rFonts w:ascii="Times New Roman" w:hAnsi="Times New Roman"/>
          <w:b/>
          <w:i/>
          <w:sz w:val="26"/>
          <w:szCs w:val="26"/>
          <w:lang w:val="it-IT"/>
        </w:rPr>
      </w:pPr>
      <w:r>
        <w:rPr>
          <w:rFonts w:ascii="Times New Roman" w:hAnsi="Times New Roman"/>
          <w:sz w:val="26"/>
          <w:szCs w:val="26"/>
          <w:lang w:val="it-IT"/>
        </w:rPr>
        <w:t xml:space="preserve">          </w:t>
      </w:r>
      <w:r w:rsidRPr="001E347B">
        <w:rPr>
          <w:rFonts w:ascii="Times New Roman" w:hAnsi="Times New Roman"/>
          <w:sz w:val="26"/>
          <w:szCs w:val="26"/>
          <w:lang w:val="it-IT"/>
        </w:rPr>
        <w:t xml:space="preserve">Având în vedere </w:t>
      </w:r>
      <w:r w:rsidRPr="001E347B">
        <w:rPr>
          <w:rFonts w:ascii="Times New Roman" w:hAnsi="Times New Roman"/>
          <w:b/>
          <w:i/>
          <w:sz w:val="26"/>
          <w:szCs w:val="26"/>
          <w:lang w:val="it-IT"/>
        </w:rPr>
        <w:t xml:space="preserve">Hotararea Consiliului Local nr. 3/31.01.2018, propunem completarea Anexei nr. 1 – salariile de baza pentru personalul contractual de conducere si de executie din cadrul Administratiei Unitatilor de Invatamant Preuniversitar si Unitatilor Sanitare Publice Sector 1 cu functiile de conducere de </w:t>
      </w:r>
      <w:r w:rsidRPr="001E347B">
        <w:rPr>
          <w:rFonts w:ascii="Times New Roman" w:hAnsi="Times New Roman"/>
          <w:b/>
          <w:i/>
          <w:sz w:val="26"/>
          <w:szCs w:val="26"/>
          <w:u w:val="single"/>
          <w:lang w:val="it-IT"/>
        </w:rPr>
        <w:t>Sef serviciu care nu sunt prevazute in Anexa mentionata.</w:t>
      </w:r>
    </w:p>
    <w:p w:rsidR="001E347B" w:rsidRPr="001E347B" w:rsidRDefault="001E347B" w:rsidP="001E347B">
      <w:pPr>
        <w:spacing w:line="276" w:lineRule="auto"/>
        <w:jc w:val="both"/>
        <w:rPr>
          <w:rFonts w:ascii="Times New Roman" w:hAnsi="Times New Roman"/>
          <w:sz w:val="26"/>
          <w:szCs w:val="26"/>
          <w:lang w:val="es-ES"/>
        </w:rPr>
      </w:pPr>
      <w:r w:rsidRPr="001E347B">
        <w:rPr>
          <w:rFonts w:ascii="Times New Roman" w:hAnsi="Times New Roman"/>
          <w:sz w:val="26"/>
          <w:szCs w:val="26"/>
          <w:lang w:val="it-IT"/>
        </w:rPr>
        <w:t xml:space="preserve">           </w:t>
      </w:r>
    </w:p>
    <w:p w:rsidR="001E347B" w:rsidRPr="001E347B" w:rsidRDefault="001E347B" w:rsidP="001E347B">
      <w:pPr>
        <w:spacing w:line="276" w:lineRule="auto"/>
        <w:jc w:val="both"/>
        <w:rPr>
          <w:rFonts w:ascii="Times New Roman" w:hAnsi="Times New Roman"/>
          <w:sz w:val="26"/>
          <w:szCs w:val="26"/>
          <w:lang w:val="ro-RO"/>
        </w:rPr>
      </w:pPr>
      <w:r w:rsidRPr="001E347B">
        <w:rPr>
          <w:rFonts w:ascii="Times New Roman" w:hAnsi="Times New Roman"/>
          <w:sz w:val="26"/>
          <w:szCs w:val="26"/>
          <w:lang w:val="es-ES"/>
        </w:rPr>
        <w:tab/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Pentru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347B">
        <w:rPr>
          <w:rFonts w:ascii="Times New Roman" w:hAnsi="Times New Roman"/>
          <w:b/>
          <w:sz w:val="26"/>
          <w:szCs w:val="26"/>
          <w:lang w:val="es-ES"/>
        </w:rPr>
        <w:t>funcțiile</w:t>
      </w:r>
      <w:proofErr w:type="spellEnd"/>
      <w:r w:rsidRPr="001E347B">
        <w:rPr>
          <w:rFonts w:ascii="Times New Roman" w:hAnsi="Times New Roman"/>
          <w:b/>
          <w:sz w:val="26"/>
          <w:szCs w:val="26"/>
          <w:lang w:val="es-ES"/>
        </w:rPr>
        <w:t xml:space="preserve"> </w:t>
      </w:r>
      <w:proofErr w:type="spellStart"/>
      <w:r w:rsidRPr="001E347B">
        <w:rPr>
          <w:rFonts w:ascii="Times New Roman" w:hAnsi="Times New Roman"/>
          <w:b/>
          <w:sz w:val="26"/>
          <w:szCs w:val="26"/>
          <w:lang w:val="es-ES"/>
        </w:rPr>
        <w:t>contractuale</w:t>
      </w:r>
      <w:proofErr w:type="spellEnd"/>
      <w:r w:rsidRPr="001E347B">
        <w:rPr>
          <w:rFonts w:ascii="Times New Roman" w:hAnsi="Times New Roman"/>
          <w:b/>
          <w:sz w:val="26"/>
          <w:szCs w:val="26"/>
          <w:lang w:val="es-ES"/>
        </w:rPr>
        <w:t xml:space="preserve"> de </w:t>
      </w:r>
      <w:proofErr w:type="spellStart"/>
      <w:r w:rsidRPr="001E347B">
        <w:rPr>
          <w:rFonts w:ascii="Times New Roman" w:hAnsi="Times New Roman"/>
          <w:b/>
          <w:sz w:val="26"/>
          <w:szCs w:val="26"/>
          <w:lang w:val="es-ES"/>
        </w:rPr>
        <w:t>conducere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au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fost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stabiliți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coeficienți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de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ierarhizare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pentru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gradația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0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pentru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cele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două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grade I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și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II,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iar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salariile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de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bază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,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în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care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este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inclusă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gradația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aferentă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tranșei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de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vechime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în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muncă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proofErr w:type="gramStart"/>
      <w:r w:rsidRPr="001E347B">
        <w:rPr>
          <w:rFonts w:ascii="Times New Roman" w:hAnsi="Times New Roman"/>
          <w:sz w:val="26"/>
          <w:szCs w:val="26"/>
          <w:lang w:val="es-ES"/>
        </w:rPr>
        <w:t>la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nivel</w:t>
      </w:r>
      <w:proofErr w:type="gramEnd"/>
      <w:r w:rsidRPr="001E347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maxim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,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au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fost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determinate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prin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înmulţirea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coeficienţilor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cu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salariul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de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bază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minim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brut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pe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ţară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garantat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în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plată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prevăzut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în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Hotărârea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Guvernului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nr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. 846/2017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și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anume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 xml:space="preserve"> 1.900 </w:t>
      </w:r>
      <w:proofErr w:type="spellStart"/>
      <w:r w:rsidRPr="001E347B">
        <w:rPr>
          <w:rFonts w:ascii="Times New Roman" w:hAnsi="Times New Roman"/>
          <w:sz w:val="26"/>
          <w:szCs w:val="26"/>
          <w:lang w:val="es-ES"/>
        </w:rPr>
        <w:t>lei</w:t>
      </w:r>
      <w:proofErr w:type="spellEnd"/>
      <w:r w:rsidRPr="001E347B">
        <w:rPr>
          <w:rFonts w:ascii="Times New Roman" w:hAnsi="Times New Roman"/>
          <w:sz w:val="26"/>
          <w:szCs w:val="26"/>
          <w:lang w:val="es-ES"/>
        </w:rPr>
        <w:t>.</w:t>
      </w:r>
      <w:r w:rsidRPr="001E347B">
        <w:rPr>
          <w:rFonts w:ascii="Times New Roman" w:hAnsi="Times New Roman"/>
          <w:b/>
          <w:sz w:val="26"/>
          <w:szCs w:val="26"/>
          <w:lang w:val="it-IT"/>
        </w:rPr>
        <w:tab/>
      </w:r>
    </w:p>
    <w:p w:rsidR="001E347B" w:rsidRPr="001E347B" w:rsidRDefault="001E347B" w:rsidP="001E347B">
      <w:pPr>
        <w:spacing w:line="276" w:lineRule="auto"/>
        <w:jc w:val="both"/>
        <w:rPr>
          <w:rFonts w:ascii="Times New Roman" w:hAnsi="Times New Roman"/>
          <w:b/>
          <w:i/>
          <w:sz w:val="26"/>
          <w:szCs w:val="26"/>
          <w:u w:val="single"/>
          <w:lang w:val="fr-FR"/>
        </w:rPr>
      </w:pPr>
      <w:r w:rsidRPr="001E347B">
        <w:rPr>
          <w:rFonts w:ascii="Times New Roman" w:hAnsi="Times New Roman"/>
          <w:sz w:val="26"/>
          <w:szCs w:val="26"/>
          <w:lang w:val="ro-RO"/>
        </w:rPr>
        <w:tab/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>Față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 xml:space="preserve"> de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>cele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 xml:space="preserve">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>menţionate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 xml:space="preserve">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>şi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 xml:space="preserve">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>în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 xml:space="preserve">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>considerarea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 xml:space="preserve">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>realităţilor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 xml:space="preserve">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>prezentate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 xml:space="preserve"> care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>impun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 xml:space="preserve">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>adoptarea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 xml:space="preserve">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>prezentului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 xml:space="preserve">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>Proiect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 xml:space="preserve"> de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>Hotărâre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 xml:space="preserve">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>în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 xml:space="preserve">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>regim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 xml:space="preserve"> de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>urgență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 xml:space="preserve">, </w:t>
      </w:r>
      <w:proofErr w:type="gramStart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>ca</w:t>
      </w:r>
      <w:proofErr w:type="gramEnd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 xml:space="preserve">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>urmare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 xml:space="preserve"> a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>necesității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 xml:space="preserve">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>stabilirii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 xml:space="preserve">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>salariilor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 xml:space="preserve"> de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>bază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 xml:space="preserve"> brute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>pentru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 xml:space="preserve">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>functiile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 xml:space="preserve"> de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>conducere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 xml:space="preserve"> -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>Sef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 xml:space="preserve">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>Serviciu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 xml:space="preserve"> ce nu se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>regasesc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 xml:space="preserve"> in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>Anexa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 xml:space="preserve"> nr. 1 a H.C.L. nr. 3/31.01.2018,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>propunem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 xml:space="preserve">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>spre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 xml:space="preserve">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>aprobarea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 xml:space="preserve">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>Consiliului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 xml:space="preserve"> Local al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>Sectorului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 xml:space="preserve"> 1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>Proiectul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 xml:space="preserve"> de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>Hotărâre</w:t>
      </w:r>
      <w:proofErr w:type="spellEnd"/>
      <w:r w:rsidR="00DE3B37">
        <w:rPr>
          <w:rFonts w:ascii="Times New Roman" w:hAnsi="Times New Roman"/>
          <w:b/>
          <w:i/>
          <w:sz w:val="26"/>
          <w:szCs w:val="26"/>
          <w:lang w:val="fr-FR"/>
        </w:rPr>
        <w:t xml:space="preserve"> </w:t>
      </w:r>
      <w:proofErr w:type="spellStart"/>
      <w:r w:rsidR="00DE3B37">
        <w:rPr>
          <w:rFonts w:ascii="Times New Roman" w:hAnsi="Times New Roman"/>
          <w:b/>
          <w:i/>
          <w:sz w:val="26"/>
          <w:szCs w:val="26"/>
          <w:lang w:val="fr-FR"/>
        </w:rPr>
        <w:t>privind</w:t>
      </w:r>
      <w:bookmarkStart w:id="0" w:name="_GoBack"/>
      <w:bookmarkEnd w:id="0"/>
      <w:proofErr w:type="spellEnd"/>
      <w:r w:rsidRPr="001E347B">
        <w:rPr>
          <w:rFonts w:ascii="Times New Roman" w:hAnsi="Times New Roman"/>
          <w:b/>
          <w:i/>
          <w:sz w:val="26"/>
          <w:szCs w:val="26"/>
          <w:lang w:val="fr-FR"/>
        </w:rPr>
        <w:t xml:space="preserve">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>completarea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 xml:space="preserve">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>Anexei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 xml:space="preserve"> nr. 1 a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>salariilor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 xml:space="preserve"> de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>bază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 xml:space="preserve">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>ale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 xml:space="preserve">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>personalului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 xml:space="preserve"> </w:t>
      </w:r>
      <w:proofErr w:type="spellStart"/>
      <w:proofErr w:type="gramStart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>contractual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 xml:space="preserve"> 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>din</w:t>
      </w:r>
      <w:proofErr w:type="spellEnd"/>
      <w:proofErr w:type="gramEnd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 xml:space="preserve">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>cadrul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 xml:space="preserve">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>familiei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 xml:space="preserve">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>ocupaţionale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 xml:space="preserve"> "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>Administraţie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 xml:space="preserve">"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>din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 xml:space="preserve">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>cadrul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 xml:space="preserve">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>Administratiei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 xml:space="preserve">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>Unitatilor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 xml:space="preserve"> de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>Invatamant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 xml:space="preserve">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>Preuniversitar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 xml:space="preserve"> si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>Unitatilor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 xml:space="preserve">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>Sanitare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 xml:space="preserve">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>Publice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 xml:space="preserve"> </w:t>
      </w:r>
      <w:proofErr w:type="spellStart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>Sector</w:t>
      </w:r>
      <w:proofErr w:type="spellEnd"/>
      <w:r w:rsidRPr="001E347B">
        <w:rPr>
          <w:rFonts w:ascii="Times New Roman" w:hAnsi="Times New Roman"/>
          <w:b/>
          <w:i/>
          <w:sz w:val="26"/>
          <w:szCs w:val="26"/>
          <w:u w:val="single"/>
          <w:lang w:val="fr-FR"/>
        </w:rPr>
        <w:t xml:space="preserve"> 1.</w:t>
      </w:r>
    </w:p>
    <w:p w:rsidR="00E93216" w:rsidRPr="00DD5C95" w:rsidRDefault="00E93216" w:rsidP="00E93216">
      <w:pPr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DD5C95">
        <w:rPr>
          <w:rFonts w:ascii="Times New Roman" w:hAnsi="Times New Roman"/>
          <w:sz w:val="26"/>
          <w:szCs w:val="26"/>
        </w:rPr>
        <w:t>Având</w:t>
      </w:r>
      <w:proofErr w:type="spellEnd"/>
      <w:r w:rsidRPr="00DD5C9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D5C95">
        <w:rPr>
          <w:rFonts w:ascii="Times New Roman" w:hAnsi="Times New Roman"/>
          <w:sz w:val="26"/>
          <w:szCs w:val="26"/>
        </w:rPr>
        <w:t>în</w:t>
      </w:r>
      <w:proofErr w:type="spellEnd"/>
      <w:r w:rsidRPr="00DD5C9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D5C95">
        <w:rPr>
          <w:rFonts w:ascii="Times New Roman" w:hAnsi="Times New Roman"/>
          <w:sz w:val="26"/>
          <w:szCs w:val="26"/>
        </w:rPr>
        <w:t>vedere</w:t>
      </w:r>
      <w:proofErr w:type="spellEnd"/>
      <w:r w:rsidRPr="00DD5C9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D5C95">
        <w:rPr>
          <w:rFonts w:ascii="Times New Roman" w:hAnsi="Times New Roman"/>
          <w:sz w:val="26"/>
          <w:szCs w:val="26"/>
        </w:rPr>
        <w:t>cele</w:t>
      </w:r>
      <w:proofErr w:type="spellEnd"/>
      <w:r w:rsidRPr="00DD5C9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D5C95">
        <w:rPr>
          <w:rFonts w:ascii="Times New Roman" w:hAnsi="Times New Roman"/>
          <w:sz w:val="26"/>
          <w:szCs w:val="26"/>
        </w:rPr>
        <w:t>prezentate</w:t>
      </w:r>
      <w:proofErr w:type="spellEnd"/>
      <w:r w:rsidRPr="00DD5C95">
        <w:rPr>
          <w:rFonts w:ascii="Times New Roman" w:hAnsi="Times New Roman"/>
          <w:sz w:val="26"/>
          <w:szCs w:val="26"/>
        </w:rPr>
        <w:t xml:space="preserve"> anterior, </w:t>
      </w:r>
      <w:proofErr w:type="spellStart"/>
      <w:r w:rsidRPr="00DD5C95">
        <w:rPr>
          <w:rFonts w:ascii="Times New Roman" w:hAnsi="Times New Roman"/>
          <w:sz w:val="26"/>
          <w:szCs w:val="26"/>
        </w:rPr>
        <w:t>înaintăm</w:t>
      </w:r>
      <w:proofErr w:type="spellEnd"/>
      <w:r w:rsidRPr="00DD5C9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D5C95">
        <w:rPr>
          <w:rFonts w:ascii="Times New Roman" w:hAnsi="Times New Roman"/>
          <w:sz w:val="26"/>
          <w:szCs w:val="26"/>
        </w:rPr>
        <w:t>Consiliului</w:t>
      </w:r>
      <w:proofErr w:type="spellEnd"/>
      <w:r w:rsidRPr="00DD5C95">
        <w:rPr>
          <w:rFonts w:ascii="Times New Roman" w:hAnsi="Times New Roman"/>
          <w:sz w:val="26"/>
          <w:szCs w:val="26"/>
        </w:rPr>
        <w:t xml:space="preserve"> Local al </w:t>
      </w:r>
      <w:proofErr w:type="spellStart"/>
      <w:r w:rsidRPr="00DD5C95">
        <w:rPr>
          <w:rFonts w:ascii="Times New Roman" w:hAnsi="Times New Roman"/>
          <w:sz w:val="26"/>
          <w:szCs w:val="26"/>
        </w:rPr>
        <w:t>Sectorului</w:t>
      </w:r>
      <w:proofErr w:type="spellEnd"/>
      <w:r w:rsidRPr="00DD5C95">
        <w:rPr>
          <w:rFonts w:ascii="Times New Roman" w:hAnsi="Times New Roman"/>
          <w:sz w:val="26"/>
          <w:szCs w:val="26"/>
        </w:rPr>
        <w:t xml:space="preserve"> 1, </w:t>
      </w:r>
      <w:proofErr w:type="spellStart"/>
      <w:r w:rsidRPr="00DD5C95">
        <w:rPr>
          <w:rFonts w:ascii="Times New Roman" w:hAnsi="Times New Roman"/>
          <w:sz w:val="26"/>
          <w:szCs w:val="26"/>
        </w:rPr>
        <w:t>prezentul</w:t>
      </w:r>
      <w:proofErr w:type="spellEnd"/>
      <w:r w:rsidRPr="00DD5C9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D5C95">
        <w:rPr>
          <w:rFonts w:ascii="Times New Roman" w:hAnsi="Times New Roman"/>
          <w:sz w:val="26"/>
          <w:szCs w:val="26"/>
        </w:rPr>
        <w:t>proiect</w:t>
      </w:r>
      <w:proofErr w:type="spellEnd"/>
      <w:r w:rsidRPr="00DD5C95">
        <w:rPr>
          <w:rFonts w:ascii="Times New Roman" w:hAnsi="Times New Roman"/>
          <w:sz w:val="26"/>
          <w:szCs w:val="26"/>
        </w:rPr>
        <w:t xml:space="preserve"> de </w:t>
      </w:r>
      <w:proofErr w:type="spellStart"/>
      <w:r w:rsidRPr="00DD5C95">
        <w:rPr>
          <w:rFonts w:ascii="Times New Roman" w:hAnsi="Times New Roman"/>
          <w:sz w:val="26"/>
          <w:szCs w:val="26"/>
        </w:rPr>
        <w:t>hotărâre</w:t>
      </w:r>
      <w:proofErr w:type="spellEnd"/>
      <w:r w:rsidRPr="00DD5C9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D5C95">
        <w:rPr>
          <w:rFonts w:ascii="Times New Roman" w:hAnsi="Times New Roman"/>
          <w:sz w:val="26"/>
          <w:szCs w:val="26"/>
        </w:rPr>
        <w:t>în</w:t>
      </w:r>
      <w:proofErr w:type="spellEnd"/>
      <w:r w:rsidRPr="00DD5C9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D5C95">
        <w:rPr>
          <w:rFonts w:ascii="Times New Roman" w:hAnsi="Times New Roman"/>
          <w:sz w:val="26"/>
          <w:szCs w:val="26"/>
        </w:rPr>
        <w:t>vederea</w:t>
      </w:r>
      <w:proofErr w:type="spellEnd"/>
      <w:r w:rsidRPr="00DD5C9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D5C95">
        <w:rPr>
          <w:rFonts w:ascii="Times New Roman" w:hAnsi="Times New Roman"/>
          <w:sz w:val="26"/>
          <w:szCs w:val="26"/>
        </w:rPr>
        <w:t>analizarii</w:t>
      </w:r>
      <w:proofErr w:type="spellEnd"/>
      <w:r w:rsidRPr="00DD5C9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D5C95">
        <w:rPr>
          <w:rFonts w:ascii="Times New Roman" w:hAnsi="Times New Roman"/>
          <w:sz w:val="26"/>
          <w:szCs w:val="26"/>
        </w:rPr>
        <w:t>și</w:t>
      </w:r>
      <w:proofErr w:type="spellEnd"/>
      <w:r w:rsidRPr="00DD5C9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D5C95">
        <w:rPr>
          <w:rFonts w:ascii="Times New Roman" w:hAnsi="Times New Roman"/>
          <w:sz w:val="26"/>
          <w:szCs w:val="26"/>
        </w:rPr>
        <w:t>supunerii</w:t>
      </w:r>
      <w:proofErr w:type="spellEnd"/>
      <w:r w:rsidRPr="00DD5C9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D5C95">
        <w:rPr>
          <w:rFonts w:ascii="Times New Roman" w:hAnsi="Times New Roman"/>
          <w:sz w:val="26"/>
          <w:szCs w:val="26"/>
        </w:rPr>
        <w:t>lui</w:t>
      </w:r>
      <w:proofErr w:type="spellEnd"/>
      <w:r w:rsidRPr="00DD5C9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D5C95">
        <w:rPr>
          <w:rFonts w:ascii="Times New Roman" w:hAnsi="Times New Roman"/>
          <w:sz w:val="26"/>
          <w:szCs w:val="26"/>
        </w:rPr>
        <w:t>spre</w:t>
      </w:r>
      <w:proofErr w:type="spellEnd"/>
      <w:r w:rsidRPr="00DD5C9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D5C95">
        <w:rPr>
          <w:rFonts w:ascii="Times New Roman" w:hAnsi="Times New Roman"/>
          <w:sz w:val="26"/>
          <w:szCs w:val="26"/>
        </w:rPr>
        <w:t>adoptare</w:t>
      </w:r>
      <w:proofErr w:type="spellEnd"/>
      <w:r w:rsidRPr="00DD5C95">
        <w:rPr>
          <w:rFonts w:ascii="Times New Roman" w:hAnsi="Times New Roman"/>
          <w:sz w:val="26"/>
          <w:szCs w:val="26"/>
        </w:rPr>
        <w:t xml:space="preserve">.    </w:t>
      </w:r>
    </w:p>
    <w:p w:rsidR="00E93216" w:rsidRPr="00DD5C95" w:rsidRDefault="00E93216" w:rsidP="00E93216">
      <w:pPr>
        <w:ind w:firstLine="720"/>
        <w:jc w:val="both"/>
        <w:rPr>
          <w:rFonts w:ascii="Times New Roman" w:hAnsi="Times New Roman"/>
          <w:sz w:val="26"/>
          <w:szCs w:val="26"/>
        </w:rPr>
      </w:pPr>
    </w:p>
    <w:p w:rsidR="00E93216" w:rsidRDefault="00E93216" w:rsidP="00E93216">
      <w:pPr>
        <w:jc w:val="both"/>
        <w:rPr>
          <w:rFonts w:ascii="Times New Roman" w:hAnsi="Times New Roman"/>
          <w:b/>
        </w:rPr>
      </w:pPr>
    </w:p>
    <w:p w:rsidR="001E347B" w:rsidRDefault="001E347B" w:rsidP="00E93216">
      <w:pPr>
        <w:jc w:val="both"/>
        <w:rPr>
          <w:rFonts w:ascii="Times New Roman" w:hAnsi="Times New Roman"/>
          <w:b/>
        </w:rPr>
      </w:pPr>
    </w:p>
    <w:p w:rsidR="001E347B" w:rsidRDefault="001E347B" w:rsidP="00E93216">
      <w:pPr>
        <w:jc w:val="both"/>
        <w:rPr>
          <w:rFonts w:ascii="Times New Roman" w:hAnsi="Times New Roman"/>
          <w:b/>
        </w:rPr>
      </w:pPr>
    </w:p>
    <w:p w:rsidR="001E347B" w:rsidRPr="00F41FB0" w:rsidRDefault="001E347B" w:rsidP="00E93216">
      <w:pPr>
        <w:jc w:val="both"/>
        <w:rPr>
          <w:rFonts w:ascii="Times New Roman" w:hAnsi="Times New Roman"/>
          <w:b/>
        </w:rPr>
      </w:pPr>
    </w:p>
    <w:p w:rsidR="00E93216" w:rsidRPr="005D5A3E" w:rsidRDefault="00E93216" w:rsidP="00E93216">
      <w:pPr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5D5A3E">
        <w:rPr>
          <w:rFonts w:ascii="Times New Roman" w:hAnsi="Times New Roman"/>
          <w:b/>
          <w:sz w:val="26"/>
          <w:szCs w:val="26"/>
        </w:rPr>
        <w:t>PRIMAR,</w:t>
      </w:r>
    </w:p>
    <w:p w:rsidR="00C45600" w:rsidRPr="00DF58C3" w:rsidRDefault="00E93216" w:rsidP="00F41FB0">
      <w:pPr>
        <w:contextualSpacing/>
        <w:jc w:val="center"/>
        <w:rPr>
          <w:sz w:val="26"/>
          <w:szCs w:val="26"/>
        </w:rPr>
      </w:pPr>
      <w:r w:rsidRPr="005D5A3E">
        <w:rPr>
          <w:rFonts w:ascii="Times New Roman" w:hAnsi="Times New Roman"/>
          <w:b/>
          <w:sz w:val="26"/>
          <w:szCs w:val="26"/>
        </w:rPr>
        <w:t>DANIEL TUDORACHE</w:t>
      </w:r>
    </w:p>
    <w:sectPr w:rsidR="00C45600" w:rsidRPr="00DF58C3" w:rsidSect="001E347B">
      <w:footerReference w:type="even" r:id="rId8"/>
      <w:footerReference w:type="default" r:id="rId9"/>
      <w:pgSz w:w="11900" w:h="16840"/>
      <w:pgMar w:top="851" w:right="830" w:bottom="720" w:left="1134" w:header="288" w:footer="2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3E0" w:rsidRDefault="00B553E0">
      <w:r>
        <w:separator/>
      </w:r>
    </w:p>
  </w:endnote>
  <w:endnote w:type="continuationSeparator" w:id="0">
    <w:p w:rsidR="00B553E0" w:rsidRDefault="00B55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7781" w:rsidRDefault="002D7781">
    <w:pPr>
      <w:pStyle w:val="Footer"/>
    </w:pPr>
    <w:r>
      <w:rPr>
        <w:rFonts w:asciiTheme="minorHAnsi" w:hAnsiTheme="minorHAnsi"/>
        <w:noProof/>
        <w:sz w:val="20"/>
        <w:szCs w:val="20"/>
      </w:rPr>
      <w:drawing>
        <wp:inline distT="0" distB="0" distL="0" distR="0" wp14:anchorId="1B91275D" wp14:editId="2A9FCBA4">
          <wp:extent cx="6638925" cy="2486025"/>
          <wp:effectExtent l="0" t="0" r="0" b="0"/>
          <wp:docPr id="3" name="Picture 3" descr="C:\Users\AUIPUSP\Desktop\Utile\modele documente proceduri\actualizate\SUBSOL BUN+TUV2 V3.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UIPUSP\Desktop\Utile\modele documente proceduri\actualizate\SUBSOL BUN+TUV2 V3.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8925" cy="2486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85C" w:rsidRPr="0007085C" w:rsidRDefault="0007085C" w:rsidP="002D7781">
    <w:pPr>
      <w:pStyle w:val="Footer"/>
      <w:jc w:val="center"/>
      <w:rPr>
        <w:rFonts w:asciiTheme="minorHAnsi" w:hAnsiTheme="minorHAnsi"/>
        <w:sz w:val="20"/>
        <w:szCs w:val="20"/>
        <w:lang w:val="ro-R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3E0" w:rsidRDefault="00B553E0">
      <w:r>
        <w:separator/>
      </w:r>
    </w:p>
  </w:footnote>
  <w:footnote w:type="continuationSeparator" w:id="0">
    <w:p w:rsidR="00B553E0" w:rsidRDefault="00B553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B65EB"/>
    <w:multiLevelType w:val="hybridMultilevel"/>
    <w:tmpl w:val="7046A854"/>
    <w:lvl w:ilvl="0" w:tplc="55AAC49E">
      <w:numFmt w:val="bullet"/>
      <w:lvlText w:val="-"/>
      <w:lvlJc w:val="left"/>
      <w:pPr>
        <w:ind w:left="1070" w:hanging="360"/>
      </w:pPr>
      <w:rPr>
        <w:rFonts w:ascii="Times New Roman" w:eastAsiaTheme="minorEastAsia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" w15:restartNumberingAfterBreak="0">
    <w:nsid w:val="2BEB18E6"/>
    <w:multiLevelType w:val="hybridMultilevel"/>
    <w:tmpl w:val="2AC64F84"/>
    <w:lvl w:ilvl="0" w:tplc="B99A012A">
      <w:start w:val="19"/>
      <w:numFmt w:val="bullet"/>
      <w:lvlText w:val="-"/>
      <w:lvlJc w:val="left"/>
      <w:pPr>
        <w:ind w:left="1080" w:hanging="360"/>
      </w:pPr>
      <w:rPr>
        <w:rFonts w:ascii="Courier" w:eastAsia="Times New Roman" w:hAnsi="Courier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C4B54A0"/>
    <w:multiLevelType w:val="hybridMultilevel"/>
    <w:tmpl w:val="E05A9F66"/>
    <w:lvl w:ilvl="0" w:tplc="0418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7BF"/>
    <w:rsid w:val="00012685"/>
    <w:rsid w:val="00020AAD"/>
    <w:rsid w:val="000235FA"/>
    <w:rsid w:val="000336EB"/>
    <w:rsid w:val="000432F8"/>
    <w:rsid w:val="000474DA"/>
    <w:rsid w:val="0007085C"/>
    <w:rsid w:val="00094B30"/>
    <w:rsid w:val="000A7BC9"/>
    <w:rsid w:val="000B48B1"/>
    <w:rsid w:val="000E3453"/>
    <w:rsid w:val="000E675D"/>
    <w:rsid w:val="001013FE"/>
    <w:rsid w:val="00110973"/>
    <w:rsid w:val="001133C3"/>
    <w:rsid w:val="00116010"/>
    <w:rsid w:val="00123DA7"/>
    <w:rsid w:val="001358AF"/>
    <w:rsid w:val="00142048"/>
    <w:rsid w:val="001539A6"/>
    <w:rsid w:val="00154A9C"/>
    <w:rsid w:val="001B3670"/>
    <w:rsid w:val="001C1952"/>
    <w:rsid w:val="001D3203"/>
    <w:rsid w:val="001E347B"/>
    <w:rsid w:val="0020726E"/>
    <w:rsid w:val="002113D5"/>
    <w:rsid w:val="00212E0D"/>
    <w:rsid w:val="002263BE"/>
    <w:rsid w:val="002303D5"/>
    <w:rsid w:val="0023125A"/>
    <w:rsid w:val="002366EB"/>
    <w:rsid w:val="002856A3"/>
    <w:rsid w:val="002871D0"/>
    <w:rsid w:val="00292E02"/>
    <w:rsid w:val="002C658A"/>
    <w:rsid w:val="002C7455"/>
    <w:rsid w:val="002D6F77"/>
    <w:rsid w:val="002D7781"/>
    <w:rsid w:val="002E0B9D"/>
    <w:rsid w:val="002F5F05"/>
    <w:rsid w:val="0031476A"/>
    <w:rsid w:val="00315E30"/>
    <w:rsid w:val="00325CFA"/>
    <w:rsid w:val="00360CA5"/>
    <w:rsid w:val="003823E9"/>
    <w:rsid w:val="00386562"/>
    <w:rsid w:val="003B2A2B"/>
    <w:rsid w:val="003C0D53"/>
    <w:rsid w:val="003E12A3"/>
    <w:rsid w:val="00405985"/>
    <w:rsid w:val="00407CD4"/>
    <w:rsid w:val="00412213"/>
    <w:rsid w:val="004122D6"/>
    <w:rsid w:val="00421F04"/>
    <w:rsid w:val="004316A8"/>
    <w:rsid w:val="0044395A"/>
    <w:rsid w:val="00493814"/>
    <w:rsid w:val="004A7399"/>
    <w:rsid w:val="004E5E9D"/>
    <w:rsid w:val="004F1B1A"/>
    <w:rsid w:val="004F2359"/>
    <w:rsid w:val="004F45C6"/>
    <w:rsid w:val="004F46D7"/>
    <w:rsid w:val="00504E6B"/>
    <w:rsid w:val="00524622"/>
    <w:rsid w:val="00534BAB"/>
    <w:rsid w:val="005452A3"/>
    <w:rsid w:val="00555803"/>
    <w:rsid w:val="00564063"/>
    <w:rsid w:val="00586354"/>
    <w:rsid w:val="005D6917"/>
    <w:rsid w:val="005E35B5"/>
    <w:rsid w:val="005E5B6E"/>
    <w:rsid w:val="005E7AF5"/>
    <w:rsid w:val="005F3EE8"/>
    <w:rsid w:val="006301A6"/>
    <w:rsid w:val="00636561"/>
    <w:rsid w:val="006632EA"/>
    <w:rsid w:val="006679F7"/>
    <w:rsid w:val="0068650A"/>
    <w:rsid w:val="00696C10"/>
    <w:rsid w:val="006A2A1B"/>
    <w:rsid w:val="006A5B49"/>
    <w:rsid w:val="006D5159"/>
    <w:rsid w:val="006E71D8"/>
    <w:rsid w:val="006F4942"/>
    <w:rsid w:val="00700799"/>
    <w:rsid w:val="00711643"/>
    <w:rsid w:val="00735B85"/>
    <w:rsid w:val="00741F20"/>
    <w:rsid w:val="00753283"/>
    <w:rsid w:val="007631C6"/>
    <w:rsid w:val="00764EAA"/>
    <w:rsid w:val="00774FE4"/>
    <w:rsid w:val="00793A7A"/>
    <w:rsid w:val="007A7EEC"/>
    <w:rsid w:val="007B1144"/>
    <w:rsid w:val="007B1679"/>
    <w:rsid w:val="007D5F02"/>
    <w:rsid w:val="008028DF"/>
    <w:rsid w:val="00833AFF"/>
    <w:rsid w:val="00844BF5"/>
    <w:rsid w:val="00846512"/>
    <w:rsid w:val="00860B76"/>
    <w:rsid w:val="008626C3"/>
    <w:rsid w:val="00865BD2"/>
    <w:rsid w:val="00882F0B"/>
    <w:rsid w:val="008924BF"/>
    <w:rsid w:val="008B6DCB"/>
    <w:rsid w:val="008C3642"/>
    <w:rsid w:val="008D42C7"/>
    <w:rsid w:val="00907133"/>
    <w:rsid w:val="0092090E"/>
    <w:rsid w:val="00927BB9"/>
    <w:rsid w:val="00966DB1"/>
    <w:rsid w:val="0097294A"/>
    <w:rsid w:val="009732BE"/>
    <w:rsid w:val="00976D31"/>
    <w:rsid w:val="00977E16"/>
    <w:rsid w:val="009A1BD1"/>
    <w:rsid w:val="009D265E"/>
    <w:rsid w:val="009D3AC5"/>
    <w:rsid w:val="00A109F2"/>
    <w:rsid w:val="00A13B86"/>
    <w:rsid w:val="00A24A0B"/>
    <w:rsid w:val="00A31A34"/>
    <w:rsid w:val="00A37065"/>
    <w:rsid w:val="00A61AF5"/>
    <w:rsid w:val="00A70EE1"/>
    <w:rsid w:val="00A75D94"/>
    <w:rsid w:val="00A865E9"/>
    <w:rsid w:val="00A938AC"/>
    <w:rsid w:val="00AD0C07"/>
    <w:rsid w:val="00AE57BF"/>
    <w:rsid w:val="00AF4C64"/>
    <w:rsid w:val="00AF5826"/>
    <w:rsid w:val="00B13242"/>
    <w:rsid w:val="00B27657"/>
    <w:rsid w:val="00B34CEE"/>
    <w:rsid w:val="00B52C7B"/>
    <w:rsid w:val="00B553E0"/>
    <w:rsid w:val="00B56A4D"/>
    <w:rsid w:val="00BA56A2"/>
    <w:rsid w:val="00BC5F5F"/>
    <w:rsid w:val="00C02860"/>
    <w:rsid w:val="00C06213"/>
    <w:rsid w:val="00C110EE"/>
    <w:rsid w:val="00C14DE2"/>
    <w:rsid w:val="00C45600"/>
    <w:rsid w:val="00C470C0"/>
    <w:rsid w:val="00C5013D"/>
    <w:rsid w:val="00C7296C"/>
    <w:rsid w:val="00C90B6F"/>
    <w:rsid w:val="00C94447"/>
    <w:rsid w:val="00CB56B5"/>
    <w:rsid w:val="00CE4264"/>
    <w:rsid w:val="00CF16CC"/>
    <w:rsid w:val="00CF5155"/>
    <w:rsid w:val="00D058FE"/>
    <w:rsid w:val="00D3594D"/>
    <w:rsid w:val="00D40431"/>
    <w:rsid w:val="00D533EF"/>
    <w:rsid w:val="00D54F9F"/>
    <w:rsid w:val="00D61F1B"/>
    <w:rsid w:val="00D75477"/>
    <w:rsid w:val="00D95BF2"/>
    <w:rsid w:val="00DB262E"/>
    <w:rsid w:val="00DC356C"/>
    <w:rsid w:val="00DD5C95"/>
    <w:rsid w:val="00DE2462"/>
    <w:rsid w:val="00DE3B37"/>
    <w:rsid w:val="00DF58C3"/>
    <w:rsid w:val="00DF6BD1"/>
    <w:rsid w:val="00E07095"/>
    <w:rsid w:val="00E80289"/>
    <w:rsid w:val="00E93216"/>
    <w:rsid w:val="00EB77DB"/>
    <w:rsid w:val="00ED18D3"/>
    <w:rsid w:val="00F036A3"/>
    <w:rsid w:val="00F1486B"/>
    <w:rsid w:val="00F213AA"/>
    <w:rsid w:val="00F328D4"/>
    <w:rsid w:val="00F362C5"/>
    <w:rsid w:val="00F41FB0"/>
    <w:rsid w:val="00F6418A"/>
    <w:rsid w:val="00F6755E"/>
    <w:rsid w:val="00F93148"/>
    <w:rsid w:val="00F93C01"/>
    <w:rsid w:val="00FB100E"/>
    <w:rsid w:val="00FB6AFE"/>
    <w:rsid w:val="00FE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F4FFBD9"/>
  <w15:docId w15:val="{C61146B3-D64B-4BD8-A22D-A637873E7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" w:eastAsia="Times New Roman" w:hAnsi="Courier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75D"/>
    <w:rPr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3125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521A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7521A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F641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18A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AE57BF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632EA"/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0E345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753283"/>
    <w:rPr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semiHidden/>
    <w:rsid w:val="0023125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1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aip\Desktop\antet-adm-unit-inv-poli%5b1%5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F0FEF-0729-4B7F-8794-EBE2AA8FE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antet-adm-unit-inv-poli[1].dotx</Template>
  <TotalTime>2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Catavencu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daip</dc:creator>
  <cp:lastModifiedBy>Gabriela Nicolae</cp:lastModifiedBy>
  <cp:revision>4</cp:revision>
  <cp:lastPrinted>2018-03-20T13:19:00Z</cp:lastPrinted>
  <dcterms:created xsi:type="dcterms:W3CDTF">2018-03-20T07:26:00Z</dcterms:created>
  <dcterms:modified xsi:type="dcterms:W3CDTF">2018-03-20T13:19:00Z</dcterms:modified>
</cp:coreProperties>
</file>